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0B63C">
      <w:pPr>
        <w:widowControl/>
        <w:spacing w:line="450" w:lineRule="atLeast"/>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4</w:t>
      </w:r>
    </w:p>
    <w:p w14:paraId="03055E78">
      <w:pPr>
        <w:widowControl/>
        <w:spacing w:line="450" w:lineRule="atLeast"/>
        <w:jc w:val="center"/>
        <w:rPr>
          <w:rFonts w:ascii="宋体" w:hAnsi="宋体" w:cs="宋体"/>
          <w:b/>
          <w:kern w:val="0"/>
          <w:sz w:val="36"/>
          <w:szCs w:val="36"/>
        </w:rPr>
      </w:pPr>
      <w:r>
        <w:rPr>
          <w:rFonts w:hint="eastAsia" w:ascii="宋体" w:hAnsi="宋体" w:cs="宋体"/>
          <w:b/>
          <w:kern w:val="0"/>
          <w:sz w:val="36"/>
          <w:szCs w:val="36"/>
        </w:rPr>
        <w:t>尔雅通识教育网络课程学习及考核办法</w:t>
      </w:r>
    </w:p>
    <w:p w14:paraId="3BF0CC49">
      <w:pPr>
        <w:widowControl/>
        <w:spacing w:line="450" w:lineRule="atLeast"/>
        <w:ind w:firstLine="560" w:firstLineChars="200"/>
        <w:jc w:val="left"/>
        <w:rPr>
          <w:sz w:val="28"/>
          <w:szCs w:val="28"/>
        </w:rPr>
      </w:pPr>
      <w:r>
        <w:rPr>
          <w:rFonts w:hint="eastAsia"/>
          <w:sz w:val="28"/>
          <w:szCs w:val="28"/>
        </w:rPr>
        <w:t>一、学生在线登陆学习方式：登录学校主页点击导航栏</w:t>
      </w:r>
      <w:r>
        <w:rPr>
          <w:sz w:val="28"/>
          <w:szCs w:val="28"/>
        </w:rPr>
        <w:t>“</w:t>
      </w:r>
      <w:r>
        <w:rPr>
          <w:rFonts w:hint="eastAsia"/>
          <w:sz w:val="28"/>
          <w:szCs w:val="28"/>
        </w:rPr>
        <w:t>尔雅通识课</w:t>
      </w:r>
      <w:r>
        <w:rPr>
          <w:sz w:val="28"/>
          <w:szCs w:val="28"/>
        </w:rPr>
        <w:t>”</w:t>
      </w:r>
      <w:r>
        <w:rPr>
          <w:rFonts w:hint="eastAsia"/>
          <w:sz w:val="28"/>
          <w:szCs w:val="28"/>
        </w:rPr>
        <w:t>进入尔雅网络课堂（或者直接输入网址：</w:t>
      </w:r>
      <w:r>
        <w:rPr>
          <w:rFonts w:hint="eastAsia"/>
        </w:rPr>
        <w:t>http://lzlqc.benke.chaoxing.com/</w:t>
      </w:r>
      <w:r>
        <w:rPr>
          <w:rFonts w:hint="eastAsia"/>
          <w:sz w:val="28"/>
          <w:szCs w:val="28"/>
        </w:rPr>
        <w:t>用户名：学生学号；初始密码：</w:t>
      </w:r>
      <w:r>
        <w:rPr>
          <w:sz w:val="28"/>
          <w:szCs w:val="28"/>
        </w:rPr>
        <w:t>123456</w:t>
      </w:r>
      <w:r>
        <w:rPr>
          <w:rFonts w:hint="eastAsia"/>
          <w:sz w:val="28"/>
          <w:szCs w:val="28"/>
        </w:rPr>
        <w:t>）。学生登录后请及时修改密码并填写个人资料，设置常用电子邮箱（邮箱主要用于接收相关学习、考核事宜以及密码找回等）。</w:t>
      </w:r>
    </w:p>
    <w:p w14:paraId="6FFF18CB">
      <w:pPr>
        <w:widowControl/>
        <w:spacing w:line="450" w:lineRule="atLeast"/>
        <w:ind w:firstLine="560" w:firstLineChars="200"/>
        <w:jc w:val="left"/>
        <w:rPr>
          <w:sz w:val="28"/>
          <w:szCs w:val="28"/>
        </w:rPr>
      </w:pPr>
      <w:r>
        <w:rPr>
          <w:rFonts w:hint="eastAsia"/>
          <w:sz w:val="28"/>
          <w:szCs w:val="28"/>
        </w:rPr>
        <w:t>二、学生必须在规定时间内登陆课程所在网站观看教学视频。</w:t>
      </w:r>
    </w:p>
    <w:p w14:paraId="09083521">
      <w:pPr>
        <w:pStyle w:val="4"/>
        <w:spacing w:before="0" w:beforeAutospacing="0" w:after="0" w:afterAutospacing="0" w:line="450" w:lineRule="atLeast"/>
        <w:ind w:firstLine="560" w:firstLineChars="200"/>
        <w:rPr>
          <w:sz w:val="28"/>
          <w:szCs w:val="28"/>
        </w:rPr>
      </w:pPr>
      <w:r>
        <w:rPr>
          <w:rFonts w:hint="eastAsia"/>
          <w:sz w:val="28"/>
          <w:szCs w:val="28"/>
        </w:rPr>
        <w:t>三、</w:t>
      </w:r>
      <w:r>
        <w:rPr>
          <w:sz w:val="28"/>
          <w:szCs w:val="28"/>
        </w:rPr>
        <w:t>完成网上作业</w:t>
      </w:r>
    </w:p>
    <w:p w14:paraId="1D1F3E17">
      <w:pPr>
        <w:pStyle w:val="4"/>
        <w:spacing w:before="0" w:beforeAutospacing="0" w:after="0" w:afterAutospacing="0" w:line="450" w:lineRule="atLeast"/>
        <w:ind w:firstLine="560" w:firstLineChars="200"/>
        <w:rPr>
          <w:sz w:val="28"/>
          <w:szCs w:val="28"/>
        </w:rPr>
      </w:pPr>
      <w:r>
        <w:rPr>
          <w:sz w:val="28"/>
          <w:szCs w:val="28"/>
        </w:rPr>
        <w:t>学习到某一集视频或一个时间阶段后，平台中的作业模块会显示作业题目，学生需在规定时间内完成课后作业</w:t>
      </w:r>
      <w:r>
        <w:rPr>
          <w:rFonts w:hint="eastAsia"/>
          <w:sz w:val="28"/>
          <w:szCs w:val="28"/>
        </w:rPr>
        <w:t>。</w:t>
      </w:r>
      <w:r>
        <w:rPr>
          <w:sz w:val="28"/>
          <w:szCs w:val="28"/>
        </w:rPr>
        <w:t xml:space="preserve"> </w:t>
      </w:r>
    </w:p>
    <w:p w14:paraId="345E7568">
      <w:pPr>
        <w:pStyle w:val="4"/>
        <w:spacing w:before="0" w:beforeAutospacing="0" w:after="0" w:afterAutospacing="0" w:line="450" w:lineRule="atLeast"/>
        <w:ind w:firstLine="560" w:firstLineChars="200"/>
        <w:rPr>
          <w:sz w:val="28"/>
          <w:szCs w:val="28"/>
        </w:rPr>
      </w:pPr>
      <w:r>
        <w:rPr>
          <w:rFonts w:hint="eastAsia"/>
          <w:sz w:val="28"/>
          <w:szCs w:val="28"/>
        </w:rPr>
        <w:t>四、</w:t>
      </w:r>
      <w:r>
        <w:rPr>
          <w:sz w:val="28"/>
          <w:szCs w:val="28"/>
        </w:rPr>
        <w:t>讨论及问答</w:t>
      </w:r>
    </w:p>
    <w:p w14:paraId="393486A5">
      <w:pPr>
        <w:pStyle w:val="4"/>
        <w:spacing w:before="0" w:beforeAutospacing="0" w:after="0" w:afterAutospacing="0" w:line="450" w:lineRule="atLeast"/>
        <w:ind w:firstLine="560" w:firstLineChars="200"/>
        <w:rPr>
          <w:sz w:val="28"/>
          <w:szCs w:val="28"/>
        </w:rPr>
      </w:pPr>
      <w:r>
        <w:rPr>
          <w:sz w:val="28"/>
          <w:szCs w:val="28"/>
        </w:rPr>
        <w:t>学习过程中</w:t>
      </w:r>
      <w:r>
        <w:rPr>
          <w:rFonts w:hint="eastAsia"/>
          <w:sz w:val="28"/>
          <w:szCs w:val="28"/>
        </w:rPr>
        <w:t>应</w:t>
      </w:r>
      <w:r>
        <w:rPr>
          <w:sz w:val="28"/>
          <w:szCs w:val="28"/>
        </w:rPr>
        <w:t>积极参与在线互动或课堂讨论</w:t>
      </w:r>
      <w:r>
        <w:rPr>
          <w:rFonts w:hint="eastAsia"/>
          <w:sz w:val="28"/>
          <w:szCs w:val="28"/>
        </w:rPr>
        <w:t>。</w:t>
      </w:r>
    </w:p>
    <w:p w14:paraId="4EE12D0A">
      <w:pPr>
        <w:pStyle w:val="4"/>
        <w:spacing w:before="0" w:beforeAutospacing="0" w:after="0" w:afterAutospacing="0" w:line="450" w:lineRule="atLeast"/>
        <w:ind w:firstLine="560" w:firstLineChars="200"/>
        <w:rPr>
          <w:sz w:val="28"/>
          <w:szCs w:val="28"/>
        </w:rPr>
      </w:pPr>
      <w:r>
        <w:rPr>
          <w:rFonts w:hint="eastAsia"/>
          <w:sz w:val="28"/>
          <w:szCs w:val="28"/>
        </w:rPr>
        <w:t>五、</w:t>
      </w:r>
      <w:r>
        <w:rPr>
          <w:sz w:val="28"/>
          <w:szCs w:val="28"/>
        </w:rPr>
        <w:t>参加网上考试</w:t>
      </w:r>
    </w:p>
    <w:p w14:paraId="10EE3CEB">
      <w:pPr>
        <w:pStyle w:val="4"/>
        <w:spacing w:before="0" w:beforeAutospacing="0" w:after="0" w:afterAutospacing="0" w:line="450" w:lineRule="atLeast"/>
        <w:ind w:firstLine="560" w:firstLineChars="200"/>
        <w:rPr>
          <w:sz w:val="28"/>
          <w:szCs w:val="28"/>
        </w:rPr>
      </w:pPr>
      <w:r>
        <w:rPr>
          <w:sz w:val="28"/>
          <w:szCs w:val="28"/>
        </w:rPr>
        <w:t>学生须在课程开放时间内看完所选课程所有视频后，在网上在线考试时间内参加考试；未观看完所有视频，不能参加考试。考试只有一次机会，试卷一经提交，不能修改，请务必谨慎。尔雅通识课程同一般全校性选修课，不安排缓考、补考。学生选课后，不参加课程的学习和考核的，该课程以零计分。</w:t>
      </w:r>
    </w:p>
    <w:p w14:paraId="143F5125">
      <w:pPr>
        <w:pStyle w:val="4"/>
        <w:spacing w:before="0" w:beforeAutospacing="0" w:after="0" w:afterAutospacing="0" w:line="450" w:lineRule="atLeast"/>
        <w:ind w:firstLine="560" w:firstLineChars="200"/>
        <w:rPr>
          <w:sz w:val="28"/>
          <w:szCs w:val="28"/>
        </w:rPr>
      </w:pPr>
      <w:r>
        <w:rPr>
          <w:rFonts w:hint="eastAsia"/>
          <w:sz w:val="28"/>
          <w:szCs w:val="28"/>
        </w:rPr>
        <w:t>六、</w:t>
      </w:r>
      <w:r>
        <w:rPr>
          <w:sz w:val="28"/>
          <w:szCs w:val="28"/>
        </w:rPr>
        <w:t>课程资料</w:t>
      </w:r>
    </w:p>
    <w:p w14:paraId="0BF9E6CC">
      <w:pPr>
        <w:pStyle w:val="4"/>
        <w:spacing w:before="0" w:beforeAutospacing="0" w:after="0" w:afterAutospacing="0" w:line="450" w:lineRule="atLeast"/>
        <w:ind w:firstLine="560" w:firstLineChars="200"/>
        <w:rPr>
          <w:sz w:val="28"/>
          <w:szCs w:val="28"/>
        </w:rPr>
      </w:pPr>
      <w:r>
        <w:rPr>
          <w:sz w:val="28"/>
          <w:szCs w:val="28"/>
        </w:rPr>
        <w:t>系统提供了与该课程相关的电子图书以及相关讲座，作为学生学习本课程的拓展知识。</w:t>
      </w:r>
    </w:p>
    <w:p w14:paraId="16BC2AB7">
      <w:pPr>
        <w:widowControl/>
        <w:spacing w:line="450" w:lineRule="atLeast"/>
        <w:ind w:firstLine="560" w:firstLineChars="200"/>
        <w:jc w:val="left"/>
        <w:rPr>
          <w:rFonts w:ascii="宋体" w:hAnsi="宋体" w:cs="宋体"/>
          <w:kern w:val="0"/>
          <w:sz w:val="28"/>
          <w:szCs w:val="28"/>
        </w:rPr>
      </w:pPr>
      <w:r>
        <w:rPr>
          <w:rFonts w:hint="eastAsia" w:ascii="宋体" w:hAnsi="宋体" w:cs="宋体"/>
          <w:kern w:val="0"/>
          <w:sz w:val="28"/>
          <w:szCs w:val="28"/>
        </w:rPr>
        <w:t>七、学生的成绩由以下几部分构成：</w:t>
      </w:r>
    </w:p>
    <w:p w14:paraId="5412B4C6">
      <w:pPr>
        <w:widowControl/>
        <w:spacing w:line="450" w:lineRule="atLeast"/>
        <w:ind w:firstLine="840" w:firstLineChars="300"/>
        <w:jc w:val="left"/>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观看课程视频（占总成绩30</w:t>
      </w:r>
      <w:r>
        <w:rPr>
          <w:rFonts w:ascii="宋体" w:hAnsi="宋体" w:cs="宋体"/>
          <w:kern w:val="0"/>
          <w:sz w:val="28"/>
          <w:szCs w:val="28"/>
        </w:rPr>
        <w:t>%</w:t>
      </w:r>
      <w:r>
        <w:rPr>
          <w:rFonts w:hint="eastAsia" w:ascii="宋体" w:hAnsi="宋体" w:cs="宋体"/>
          <w:kern w:val="0"/>
          <w:sz w:val="28"/>
          <w:szCs w:val="28"/>
        </w:rPr>
        <w:t>）；</w:t>
      </w:r>
    </w:p>
    <w:p w14:paraId="5A505B62">
      <w:pPr>
        <w:widowControl/>
        <w:spacing w:line="450" w:lineRule="atLeast"/>
        <w:ind w:firstLine="840" w:firstLineChars="300"/>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提交作业（占总成绩</w:t>
      </w:r>
      <w:r>
        <w:rPr>
          <w:rFonts w:ascii="宋体" w:hAnsi="宋体" w:cs="宋体"/>
          <w:kern w:val="0"/>
          <w:sz w:val="28"/>
          <w:szCs w:val="28"/>
        </w:rPr>
        <w:t>20%</w:t>
      </w:r>
      <w:r>
        <w:rPr>
          <w:rFonts w:hint="eastAsia" w:ascii="宋体" w:hAnsi="宋体" w:cs="宋体"/>
          <w:kern w:val="0"/>
          <w:sz w:val="28"/>
          <w:szCs w:val="28"/>
        </w:rPr>
        <w:t>）；</w:t>
      </w:r>
    </w:p>
    <w:p w14:paraId="10697D12">
      <w:pPr>
        <w:widowControl/>
        <w:spacing w:line="450" w:lineRule="atLeast"/>
        <w:ind w:firstLine="840" w:firstLineChars="3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参加课程考试（占总成绩50</w:t>
      </w:r>
      <w:r>
        <w:rPr>
          <w:rFonts w:ascii="宋体" w:hAnsi="宋体" w:cs="宋体"/>
          <w:kern w:val="0"/>
          <w:sz w:val="28"/>
          <w:szCs w:val="28"/>
        </w:rPr>
        <w:t>%</w:t>
      </w:r>
      <w:r>
        <w:rPr>
          <w:rFonts w:hint="eastAsia" w:ascii="宋体" w:hAnsi="宋体" w:cs="宋体"/>
          <w:kern w:val="0"/>
          <w:sz w:val="28"/>
          <w:szCs w:val="28"/>
        </w:rPr>
        <w:t>）。</w:t>
      </w:r>
    </w:p>
    <w:p w14:paraId="5089E50E">
      <w:pPr>
        <w:widowControl/>
        <w:spacing w:line="450" w:lineRule="atLeast"/>
        <w:ind w:firstLine="420" w:firstLineChars="150"/>
        <w:jc w:val="left"/>
        <w:rPr>
          <w:sz w:val="28"/>
          <w:szCs w:val="28"/>
        </w:rPr>
      </w:pPr>
      <w:r>
        <w:rPr>
          <w:rFonts w:hint="eastAsia"/>
          <w:sz w:val="28"/>
          <w:szCs w:val="28"/>
        </w:rPr>
        <w:t>八、</w:t>
      </w:r>
      <w:r>
        <w:rPr>
          <w:sz w:val="28"/>
          <w:szCs w:val="28"/>
        </w:rPr>
        <w:t>选修</w:t>
      </w:r>
      <w:r>
        <w:rPr>
          <w:rFonts w:hint="eastAsia"/>
          <w:sz w:val="28"/>
          <w:szCs w:val="28"/>
        </w:rPr>
        <w:t>尔雅课程</w:t>
      </w:r>
      <w:r>
        <w:rPr>
          <w:sz w:val="28"/>
          <w:szCs w:val="28"/>
        </w:rPr>
        <w:t>的学生需按照尔雅通识教育网络课程规定的学习及考核办法进行学习并参与考核，考核合格者将获得相应学分作为人才培养方案中规定的</w:t>
      </w:r>
      <w:r>
        <w:rPr>
          <w:rFonts w:hint="eastAsia"/>
          <w:sz w:val="28"/>
          <w:szCs w:val="28"/>
        </w:rPr>
        <w:t>通识教育</w:t>
      </w:r>
      <w:r>
        <w:rPr>
          <w:sz w:val="28"/>
          <w:szCs w:val="28"/>
        </w:rPr>
        <w:t>选修课程学</w:t>
      </w:r>
      <w:r>
        <w:rPr>
          <w:rFonts w:hint="eastAsia"/>
          <w:sz w:val="28"/>
          <w:szCs w:val="28"/>
        </w:rPr>
        <w:t>分。（毕业前至少修够6学分的通识教育选修课）</w:t>
      </w:r>
    </w:p>
    <w:p w14:paraId="1F734597">
      <w:pPr>
        <w:widowControl/>
        <w:spacing w:line="450" w:lineRule="atLeast"/>
        <w:ind w:firstLine="280" w:firstLineChars="100"/>
        <w:jc w:val="left"/>
        <w:rPr>
          <w:rFonts w:ascii="宋体" w:hAnsi="宋体" w:cs="宋体"/>
          <w:kern w:val="0"/>
          <w:sz w:val="28"/>
          <w:szCs w:val="28"/>
        </w:rPr>
      </w:pPr>
      <w:r>
        <w:rPr>
          <w:rFonts w:hint="eastAsia" w:ascii="宋体" w:hAnsi="宋体" w:cs="宋体"/>
          <w:kern w:val="0"/>
          <w:sz w:val="28"/>
          <w:szCs w:val="28"/>
        </w:rPr>
        <w:t>九、</w:t>
      </w:r>
      <w:r>
        <w:rPr>
          <w:rFonts w:ascii="宋体" w:hAnsi="宋体" w:cs="宋体"/>
          <w:kern w:val="0"/>
          <w:sz w:val="28"/>
          <w:szCs w:val="28"/>
        </w:rPr>
        <w:t>其他</w:t>
      </w:r>
    </w:p>
    <w:p w14:paraId="2F119917">
      <w:pPr>
        <w:widowControl/>
        <w:spacing w:line="450" w:lineRule="atLeast"/>
        <w:ind w:firstLine="560" w:firstLineChars="200"/>
        <w:jc w:val="left"/>
        <w:rPr>
          <w:rFonts w:ascii="宋体" w:hAnsi="宋体" w:cs="宋体"/>
          <w:kern w:val="0"/>
          <w:sz w:val="28"/>
          <w:szCs w:val="28"/>
        </w:rPr>
      </w:pPr>
      <w:r>
        <w:rPr>
          <w:rFonts w:ascii="宋体" w:hAnsi="宋体" w:cs="宋体"/>
          <w:kern w:val="0"/>
          <w:sz w:val="28"/>
          <w:szCs w:val="28"/>
        </w:rPr>
        <w:t>（一）尔雅通识课程通过访问“尔雅通识课”网站来完成自助学习，其主要优点是所有尔雅通识课程全部为名校名师授课；通过网络学习，不但可以随时进行学习，不受具体上课时间的限制，还可以在线和同学、老师交流，共同学习。</w:t>
      </w:r>
    </w:p>
    <w:p w14:paraId="25BF4473">
      <w:pPr>
        <w:widowControl/>
        <w:spacing w:line="450" w:lineRule="atLeast"/>
        <w:ind w:firstLine="420" w:firstLineChars="150"/>
        <w:jc w:val="left"/>
        <w:rPr>
          <w:rFonts w:ascii="宋体" w:hAnsi="宋体" w:cs="宋体"/>
          <w:b/>
          <w:i/>
          <w:kern w:val="0"/>
          <w:sz w:val="28"/>
          <w:szCs w:val="28"/>
          <w:u w:val="single"/>
        </w:rPr>
      </w:pPr>
      <w:r>
        <w:rPr>
          <w:rFonts w:ascii="宋体" w:hAnsi="宋体" w:cs="宋体"/>
          <w:kern w:val="0"/>
          <w:sz w:val="28"/>
          <w:szCs w:val="28"/>
        </w:rPr>
        <w:t>（</w:t>
      </w:r>
      <w:r>
        <w:rPr>
          <w:rFonts w:hint="eastAsia" w:ascii="宋体" w:hAnsi="宋体" w:cs="宋体"/>
          <w:kern w:val="0"/>
          <w:sz w:val="28"/>
          <w:szCs w:val="28"/>
        </w:rPr>
        <w:t>二</w:t>
      </w:r>
      <w:r>
        <w:rPr>
          <w:rFonts w:ascii="宋体" w:hAnsi="宋体" w:cs="宋体"/>
          <w:kern w:val="0"/>
          <w:sz w:val="28"/>
          <w:szCs w:val="28"/>
        </w:rPr>
        <w:t>）网络学习的截止日期为：</w:t>
      </w:r>
      <w:r>
        <w:rPr>
          <w:rFonts w:hint="eastAsia" w:ascii="宋体" w:hAnsi="宋体" w:cs="宋体"/>
          <w:kern w:val="0"/>
          <w:sz w:val="28"/>
          <w:szCs w:val="28"/>
        </w:rPr>
        <w:t>202</w:t>
      </w:r>
      <w:r>
        <w:rPr>
          <w:rFonts w:hint="eastAsia" w:ascii="宋体" w:hAnsi="宋体" w:cs="宋体"/>
          <w:kern w:val="0"/>
          <w:sz w:val="28"/>
          <w:szCs w:val="28"/>
          <w:lang w:val="en-US" w:eastAsia="zh-CN"/>
        </w:rPr>
        <w:t>4</w:t>
      </w:r>
      <w:r>
        <w:rPr>
          <w:rFonts w:hint="eastAsia" w:ascii="宋体" w:hAnsi="宋体" w:cs="宋体"/>
          <w:kern w:val="0"/>
          <w:sz w:val="28"/>
          <w:szCs w:val="28"/>
        </w:rPr>
        <w:t>年</w:t>
      </w:r>
      <w:r>
        <w:rPr>
          <w:rFonts w:hint="eastAsia" w:ascii="宋体" w:hAnsi="宋体" w:cs="宋体"/>
          <w:kern w:val="0"/>
          <w:sz w:val="28"/>
          <w:szCs w:val="28"/>
          <w:lang w:val="en-US" w:eastAsia="zh-CN"/>
        </w:rPr>
        <w:t>12</w:t>
      </w:r>
      <w:r>
        <w:rPr>
          <w:rFonts w:hint="eastAsia" w:ascii="宋体" w:hAnsi="宋体" w:cs="宋体"/>
          <w:kern w:val="0"/>
          <w:sz w:val="28"/>
          <w:szCs w:val="28"/>
        </w:rPr>
        <w:t>月</w:t>
      </w:r>
      <w:r>
        <w:rPr>
          <w:rFonts w:hint="eastAsia" w:ascii="宋体" w:hAnsi="宋体" w:cs="宋体"/>
          <w:kern w:val="0"/>
          <w:sz w:val="28"/>
          <w:szCs w:val="28"/>
          <w:lang w:val="en-US" w:eastAsia="zh-CN"/>
        </w:rPr>
        <w:t>25</w:t>
      </w:r>
      <w:bookmarkStart w:id="0" w:name="_GoBack"/>
      <w:bookmarkEnd w:id="0"/>
      <w:r>
        <w:rPr>
          <w:rFonts w:hint="eastAsia" w:ascii="宋体" w:hAnsi="宋体" w:cs="宋体"/>
          <w:kern w:val="0"/>
          <w:sz w:val="28"/>
          <w:szCs w:val="28"/>
        </w:rPr>
        <w:t>日</w:t>
      </w:r>
      <w:r>
        <w:rPr>
          <w:rFonts w:ascii="宋体" w:hAnsi="宋体" w:cs="宋体"/>
          <w:kern w:val="0"/>
          <w:sz w:val="28"/>
          <w:szCs w:val="28"/>
        </w:rPr>
        <w:t>。</w:t>
      </w:r>
      <w:r>
        <w:rPr>
          <w:rFonts w:ascii="宋体" w:hAnsi="宋体" w:cs="宋体"/>
          <w:b/>
          <w:i/>
          <w:kern w:val="0"/>
          <w:sz w:val="28"/>
          <w:szCs w:val="28"/>
          <w:u w:val="single"/>
        </w:rPr>
        <w:t>必须在截止日期前完成课程的相关任务，任务包括完成在线观看视频、在线作业和在线考试</w:t>
      </w:r>
      <w:r>
        <w:rPr>
          <w:rFonts w:hint="eastAsia" w:ascii="宋体" w:hAnsi="宋体" w:cs="宋体"/>
          <w:b/>
          <w:i/>
          <w:kern w:val="0"/>
          <w:sz w:val="28"/>
          <w:szCs w:val="28"/>
          <w:u w:val="single"/>
        </w:rPr>
        <w:t>，</w:t>
      </w:r>
      <w:r>
        <w:rPr>
          <w:rFonts w:ascii="宋体" w:hAnsi="宋体" w:cs="宋体"/>
          <w:b/>
          <w:i/>
          <w:kern w:val="0"/>
          <w:sz w:val="28"/>
          <w:szCs w:val="28"/>
          <w:u w:val="single"/>
        </w:rPr>
        <w:t>当超出截止日期之后，课程将自动结束，未完成学习的学生，将不能继续学习该门课程，未达到要求的学生将无法获得该门课程学分。</w:t>
      </w:r>
    </w:p>
    <w:p w14:paraId="322045AE">
      <w:pPr>
        <w:widowControl/>
        <w:spacing w:line="450" w:lineRule="atLeast"/>
        <w:ind w:firstLine="420" w:firstLineChars="150"/>
        <w:jc w:val="left"/>
        <w:rPr>
          <w:rFonts w:ascii="宋体" w:hAnsi="宋体" w:cs="宋体"/>
          <w:kern w:val="0"/>
          <w:sz w:val="28"/>
          <w:szCs w:val="28"/>
        </w:rPr>
      </w:pPr>
      <w:r>
        <w:rPr>
          <w:rFonts w:ascii="宋体" w:hAnsi="宋体" w:cs="宋体"/>
          <w:kern w:val="0"/>
          <w:sz w:val="28"/>
          <w:szCs w:val="28"/>
        </w:rPr>
        <w:t>（</w:t>
      </w:r>
      <w:r>
        <w:rPr>
          <w:rFonts w:hint="eastAsia" w:ascii="宋体" w:hAnsi="宋体" w:cs="宋体"/>
          <w:kern w:val="0"/>
          <w:sz w:val="28"/>
          <w:szCs w:val="28"/>
        </w:rPr>
        <w:t>三</w:t>
      </w:r>
      <w:r>
        <w:rPr>
          <w:rFonts w:ascii="宋体" w:hAnsi="宋体" w:cs="宋体"/>
          <w:kern w:val="0"/>
          <w:sz w:val="28"/>
          <w:szCs w:val="28"/>
        </w:rPr>
        <w:t>）在学习过程中，若遇到问题，可通过客服电话、邮箱等任一方式，向客服人员说明具体情况，以便帮助你解决相关</w:t>
      </w:r>
      <w:r>
        <w:rPr>
          <w:rFonts w:hint="eastAsia" w:ascii="宋体" w:hAnsi="宋体" w:cs="宋体"/>
          <w:kern w:val="0"/>
          <w:sz w:val="28"/>
          <w:szCs w:val="28"/>
        </w:rPr>
        <w:t>问题。</w:t>
      </w:r>
    </w:p>
    <w:p w14:paraId="5727420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057077"/>
    </w:sdtPr>
    <w:sdtContent>
      <w:p w14:paraId="0E62487D">
        <w:pPr>
          <w:pStyle w:val="2"/>
          <w:jc w:val="center"/>
        </w:pPr>
        <w:r>
          <w:fldChar w:fldCharType="begin"/>
        </w:r>
        <w:r>
          <w:instrText xml:space="preserve">PAGE   \* MERGEFORMAT</w:instrText>
        </w:r>
        <w:r>
          <w:fldChar w:fldCharType="separate"/>
        </w:r>
        <w:r>
          <w:rPr>
            <w:lang w:val="zh-CN"/>
          </w:rPr>
          <w:t>1</w:t>
        </w:r>
        <w:r>
          <w:fldChar w:fldCharType="end"/>
        </w:r>
      </w:p>
    </w:sdtContent>
  </w:sdt>
  <w:p w14:paraId="2E81E0E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MTg5ZDU4ZTkxZTZkYzc1OWUwZmQwYzBhNGY2ODMifQ=="/>
  </w:docVars>
  <w:rsids>
    <w:rsidRoot w:val="002645C4"/>
    <w:rsid w:val="00164967"/>
    <w:rsid w:val="002645C4"/>
    <w:rsid w:val="003C2AA3"/>
    <w:rsid w:val="00441B2F"/>
    <w:rsid w:val="00687955"/>
    <w:rsid w:val="00775463"/>
    <w:rsid w:val="00786B2F"/>
    <w:rsid w:val="0079025B"/>
    <w:rsid w:val="00901958"/>
    <w:rsid w:val="00A81D54"/>
    <w:rsid w:val="00AB6C67"/>
    <w:rsid w:val="00BB37D1"/>
    <w:rsid w:val="00CD0E53"/>
    <w:rsid w:val="07EE34BE"/>
    <w:rsid w:val="20B33EAC"/>
    <w:rsid w:val="2EB44EFD"/>
    <w:rsid w:val="330068D0"/>
    <w:rsid w:val="3BC21E45"/>
    <w:rsid w:val="3F5A3D4A"/>
    <w:rsid w:val="4BBA7FE4"/>
    <w:rsid w:val="4D3E52DE"/>
    <w:rsid w:val="5A3A7B47"/>
    <w:rsid w:val="5E73167C"/>
    <w:rsid w:val="67FE58B0"/>
    <w:rsid w:val="6A686B4D"/>
    <w:rsid w:val="6B9C1A0C"/>
    <w:rsid w:val="6C781B11"/>
    <w:rsid w:val="6D6A622D"/>
    <w:rsid w:val="6EA7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880</Words>
  <Characters>929</Characters>
  <Lines>6</Lines>
  <Paragraphs>1</Paragraphs>
  <TotalTime>6</TotalTime>
  <ScaleCrop>false</ScaleCrop>
  <LinksUpToDate>false</LinksUpToDate>
  <CharactersWithSpaces>930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2015-10-28T01:58:00Z</dcterms:created>
  <dc:creator>User</dc:creator>
  <cp:lastModifiedBy>Sufeiya_小荣</cp:lastModifiedBy>
  <cp:lastPrinted>2015-10-28T07:23:00Z</cp:lastPrinted>
  <dcterms:modified xsi:type="dcterms:W3CDTF">2024-06-26T08:08:49Z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08B21B88B01444AC8C4A4A9467C7D03B</vt:lpwstr>
  </property>
</Properties>
</file>