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宋体" w:hAnsi="宋体" w:eastAsia="宋体"/>
          <w:b/>
          <w:sz w:val="30"/>
        </w:rPr>
        <w:t>2023考研数学二大纲</w:t>
      </w:r>
    </w:p>
    <w:p>
      <w:r>
        <w:rPr>
          <w:rFonts w:ascii="宋体" w:hAnsi="宋体" w:eastAsia="宋体"/>
        </w:rPr>
        <w:t xml:space="preserve">    中文：</w:t>
      </w:r>
    </w:p>
    <w:p>
      <w:r>
        <w:rPr>
          <w:rFonts w:ascii="宋体" w:hAnsi="宋体" w:eastAsia="宋体"/>
        </w:rPr>
        <w:t xml:space="preserve">    2023年考研数学二大纲为考研数学考生提供了本科生及硕士生数学本科教育学习中重要的基础知识和应用技能。其中，考研数学考试占据着重要的地位，其考试内容和重点要点如下：</w:t>
      </w:r>
    </w:p>
    <w:p>
      <w:r>
        <w:rPr>
          <w:rFonts w:ascii="宋体" w:hAnsi="宋体" w:eastAsia="宋体"/>
        </w:rPr>
        <w:t xml:space="preserve">    一、考试科目：</w:t>
      </w:r>
    </w:p>
    <w:p>
      <w:r>
        <w:rPr>
          <w:rFonts w:ascii="宋体" w:hAnsi="宋体" w:eastAsia="宋体"/>
        </w:rPr>
        <w:t xml:space="preserve">    考研数学包括以下四门课程： a) 概率论和数理统计 b) 离散数学 c) 函数论和复变函数 d) 微积分</w:t>
      </w:r>
    </w:p>
    <w:p>
      <w:r>
        <w:rPr>
          <w:rFonts w:ascii="宋体" w:hAnsi="宋体" w:eastAsia="宋体"/>
        </w:rPr>
        <w:t xml:space="preserve">    二、考试重点：</w:t>
      </w:r>
    </w:p>
    <w:p>
      <w:r>
        <w:rPr>
          <w:rFonts w:ascii="宋体" w:hAnsi="宋体" w:eastAsia="宋体"/>
        </w:rPr>
        <w:t xml:space="preserve">    以上四门课程的考试重点分别为： a) 概率论和数理统计：其核心内容包括概率论、数理统计、统计学及其经典理论、样本统计学等。 b) 离散数学：包括离散数学基础理论、组合数学、图论、拓扑学、代数结构、数论等。 c) 函数论和复变函数：包括函数论、复变函数的加法、乘法和幂次的性质、复变函数的方程、运动变换等。 d) 微积分：包括实变函数的性质、解析几何、椭圆积分、Fourier级数、积分变换、概率积分等。</w:t>
      </w:r>
    </w:p>
    <w:p>
      <w:r>
        <w:rPr>
          <w:rFonts w:ascii="宋体" w:hAnsi="宋体" w:eastAsia="宋体"/>
        </w:rPr>
        <w:t xml:space="preserve">    三、考试形式：</w:t>
      </w:r>
    </w:p>
    <w:p>
      <w:r>
        <w:rPr>
          <w:rFonts w:ascii="宋体" w:hAnsi="宋体" w:eastAsia="宋体"/>
        </w:rPr>
        <w:t xml:space="preserve">    考研数学考试按照正常步骤进行，即理论考试、作业题、综合题。理论考试包括一般性题目和竞赛题目；作业题包括实验性题目、基础题目和应用题目；综合题包括证明题、解决问题的题目、求解题目等。</w:t>
      </w:r>
    </w:p>
    <w:p>
      <w:r>
        <w:rPr>
          <w:rFonts w:ascii="宋体" w:hAnsi="宋体" w:eastAsia="宋体"/>
        </w:rPr>
        <w:t xml:space="preserve">    四、参考资料：</w:t>
      </w:r>
    </w:p>
    <w:p>
      <w:r>
        <w:rPr>
          <w:rFonts w:ascii="宋体" w:hAnsi="宋体" w:eastAsia="宋体"/>
        </w:rPr>
        <w:t xml:space="preserve">    考生可以参考《研究生数学教材》（第五版）、《研究生数学教程》、《数学分析》、《复变函数》、《微积分》、《函数论》、《离散数学》以及《数理统计》等。</w:t>
      </w:r>
    </w:p>
    <w:p>
      <w:r>
        <w:rPr>
          <w:rFonts w:ascii="宋体" w:hAnsi="宋体" w:eastAsia="宋体"/>
        </w:rPr>
        <w:t xml:space="preserve">    以上是2023年考研数学二大纲的介绍，以上内容可供考生参考。希望考生们能够凭借自己对数学的兴趣及能力充分复习，取得好成绩。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