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CE17">
      <w:pPr>
        <w:pStyle w:val="6"/>
        <w:widowControl/>
        <w:overflowPunct w:val="0"/>
        <w:topLinePunct/>
        <w:autoSpaceDE/>
        <w:autoSpaceDN/>
        <w:snapToGrid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4750"/>
        <w:gridCol w:w="2300"/>
      </w:tblGrid>
      <w:tr w14:paraId="676C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B7233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vertAlign w:val="baseline"/>
                <w:lang w:val="en-US" w:eastAsia="zh-CN"/>
              </w:rPr>
              <w:t>培训名额分配表</w:t>
            </w:r>
          </w:p>
        </w:tc>
      </w:tr>
      <w:tr w14:paraId="340B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430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33B4C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学院名称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8B86E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分配名额</w:t>
            </w:r>
          </w:p>
        </w:tc>
      </w:tr>
      <w:tr w14:paraId="39BE5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3AED49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F3B6A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实验管理中心</w:t>
            </w:r>
          </w:p>
        </w:tc>
        <w:tc>
          <w:tcPr>
            <w:tcW w:w="23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97665C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D51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6FA4991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92DDF7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02E94E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  <w:t>8</w:t>
            </w:r>
          </w:p>
        </w:tc>
      </w:tr>
      <w:tr w14:paraId="563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74C70DFA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2ED4EDE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9D7AB91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  <w:t>6</w:t>
            </w:r>
          </w:p>
        </w:tc>
      </w:tr>
      <w:tr w14:paraId="3D0F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540E4BF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09651622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外语学院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B108A2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  <w:t>8</w:t>
            </w:r>
          </w:p>
        </w:tc>
      </w:tr>
      <w:tr w14:paraId="34DA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76F10B26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4E48192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3ACABD7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  <w:t>4</w:t>
            </w:r>
          </w:p>
        </w:tc>
      </w:tr>
      <w:tr w14:paraId="3D38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3ED74B8C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7F7B648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2FB81F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  <w:t>6</w:t>
            </w:r>
          </w:p>
        </w:tc>
      </w:tr>
      <w:tr w14:paraId="412F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00A6CD89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195491DB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管理学院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E09EF85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  <w:t>4</w:t>
            </w:r>
          </w:p>
        </w:tc>
      </w:tr>
      <w:tr w14:paraId="146B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58C18ED2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5FCBBA89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0F49ABD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  <w:t>6</w:t>
            </w:r>
          </w:p>
        </w:tc>
      </w:tr>
      <w:tr w14:paraId="02CC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1AB99B13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3DB54400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59E4179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  <w:t>4</w:t>
            </w:r>
          </w:p>
        </w:tc>
      </w:tr>
      <w:tr w14:paraId="611F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shd w:val="clear" w:color="auto" w:fill="auto"/>
            <w:vAlign w:val="center"/>
          </w:tcPr>
          <w:p w14:paraId="3B0FDF27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vertAlign w:val="baseline"/>
                <w:lang w:val="en-US" w:eastAsia="zh-CN"/>
              </w:rPr>
              <w:t>0</w:t>
            </w:r>
          </w:p>
        </w:tc>
        <w:tc>
          <w:tcPr>
            <w:tcW w:w="4750" w:type="dxa"/>
            <w:shd w:val="clear" w:color="auto" w:fill="auto"/>
            <w:vAlign w:val="center"/>
          </w:tcPr>
          <w:p w14:paraId="616CFF18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大学数学教学部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9FACC0C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default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75C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3" w:type="dxa"/>
            <w:gridSpan w:val="2"/>
            <w:shd w:val="clear" w:color="auto" w:fill="auto"/>
            <w:vAlign w:val="center"/>
          </w:tcPr>
          <w:p w14:paraId="5CABACC1">
            <w:pPr>
              <w:pStyle w:val="2"/>
              <w:widowControl w:val="0"/>
              <w:tabs>
                <w:tab w:val="left" w:pos="3619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30C3CC7"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Times New Roman"/>
                <w:spacing w:val="-6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</w:tr>
    </w:tbl>
    <w:p w14:paraId="3F2F4D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97CF8"/>
    <w:rsid w:val="7959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Times New Roman"/>
      <w:spacing w:val="-6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附录标题"/>
    <w:next w:val="2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2025-05-13T00:19:00Z</dcterms:created>
  <dc:creator>落落</dc:creator>
  <cp:lastModifiedBy>落落</cp:lastModifiedBy>
  <dcterms:modified xsi:type="dcterms:W3CDTF">2025-05-13T00:19:29Z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56FC5F391E4A46109D9EB6CB6A784D77_11</vt:lpwstr>
  </property>
  <property fmtid="{D5CDD505-2E9C-101B-9397-08002B2CF9AE}" pid="4" name="KSOTemplateDocerSaveRecord">
    <vt:lpwstr>eyJoZGlkIjoiNTVjYjlmYjBiZTA2ZTViMjFlZjRiNzZmMmMxNzQwZDQiLCJ1c2VySWQiOiIxMDY3NDE4MTE5In0=</vt:lpwstr>
  </property>
</Properties>
</file>