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0"/>
        <w:gridCol w:w="6495"/>
        <w:gridCol w:w="2625"/>
        <w:gridCol w:w="3555"/>
      </w:tblGrid>
      <w:tr w14:paraId="2847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3ECC708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6495" w:type="dxa"/>
          </w:tcPr>
          <w:p w14:paraId="25A596F0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核心内容</w:t>
            </w:r>
          </w:p>
        </w:tc>
        <w:tc>
          <w:tcPr>
            <w:tcW w:w="2625" w:type="dxa"/>
          </w:tcPr>
          <w:p w14:paraId="30A52E4F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教学形式</w:t>
            </w:r>
          </w:p>
        </w:tc>
        <w:tc>
          <w:tcPr>
            <w:tcW w:w="3555" w:type="dxa"/>
          </w:tcPr>
          <w:p w14:paraId="17483F60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考核方式</w:t>
            </w:r>
          </w:p>
        </w:tc>
      </w:tr>
      <w:tr w14:paraId="79ED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 w14:paraId="2CBFB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95" w:type="dxa"/>
            <w:vAlign w:val="center"/>
          </w:tcPr>
          <w:p w14:paraId="513D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1.项目启动与课程介绍</w:t>
            </w:r>
          </w:p>
          <w:p w14:paraId="1AD6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2.师资培训：新媒体与直播电商教学法、平台工具使用</w:t>
            </w:r>
          </w:p>
          <w:p w14:paraId="0F45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3.学生分组与账号注册</w:t>
            </w:r>
          </w:p>
          <w:p w14:paraId="690F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4.学习目标与验收标准说明</w:t>
            </w:r>
          </w:p>
        </w:tc>
        <w:tc>
          <w:tcPr>
            <w:tcW w:w="2625" w:type="dxa"/>
            <w:vAlign w:val="center"/>
          </w:tcPr>
          <w:p w14:paraId="4003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集中培训、分组会议、平台实操</w:t>
            </w:r>
          </w:p>
        </w:tc>
        <w:tc>
          <w:tcPr>
            <w:tcW w:w="3555" w:type="dxa"/>
            <w:vAlign w:val="center"/>
          </w:tcPr>
          <w:p w14:paraId="1F47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1.教师资培训出勤记录</w:t>
            </w:r>
          </w:p>
          <w:p w14:paraId="159C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2.学生分组名单与平台账号清单</w:t>
            </w:r>
          </w:p>
        </w:tc>
      </w:tr>
      <w:tr w14:paraId="73DE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Align w:val="center"/>
          </w:tcPr>
          <w:p w14:paraId="3754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95" w:type="dxa"/>
            <w:vAlign w:val="center"/>
          </w:tcPr>
          <w:p w14:paraId="0626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1.新媒体生态与平台规则</w:t>
            </w:r>
          </w:p>
          <w:p w14:paraId="1DE3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2.用户画像分析与内容定位</w:t>
            </w:r>
          </w:p>
          <w:p w14:paraId="710F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3.图文内容创作与排版技巧</w:t>
            </w:r>
          </w:p>
          <w:p w14:paraId="1FBA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4.基础数据分析与粉丝互动</w:t>
            </w:r>
          </w:p>
        </w:tc>
        <w:tc>
          <w:tcPr>
            <w:tcW w:w="2625" w:type="dxa"/>
            <w:vAlign w:val="center"/>
          </w:tcPr>
          <w:p w14:paraId="2B5C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案例解析、小组讨论、平台模拟演练、理论讲授</w:t>
            </w:r>
          </w:p>
        </w:tc>
        <w:tc>
          <w:tcPr>
            <w:tcW w:w="3555" w:type="dxa"/>
            <w:vAlign w:val="center"/>
          </w:tcPr>
          <w:p w14:paraId="17E8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1.小组账号定位方案</w:t>
            </w:r>
          </w:p>
          <w:p w14:paraId="4DB1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2.一份原创图文内容及数据简报</w:t>
            </w:r>
          </w:p>
        </w:tc>
      </w:tr>
      <w:tr w14:paraId="0BC4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Align w:val="center"/>
          </w:tcPr>
          <w:p w14:paraId="42862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95" w:type="dxa"/>
            <w:vAlign w:val="center"/>
          </w:tcPr>
          <w:p w14:paraId="2B49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1.短视频脚本策划与分镜设计</w:t>
            </w:r>
          </w:p>
          <w:p w14:paraId="5925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2.手机拍摄与剪辑技巧（工具使用）</w:t>
            </w:r>
          </w:p>
          <w:p w14:paraId="4EEE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3.短视频内容创意与爆款逻辑</w:t>
            </w:r>
          </w:p>
          <w:p w14:paraId="092E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4.短视频推广策略与DOU+投流基础</w:t>
            </w:r>
          </w:p>
        </w:tc>
        <w:tc>
          <w:tcPr>
            <w:tcW w:w="2625" w:type="dxa"/>
            <w:vAlign w:val="center"/>
          </w:tcPr>
          <w:p w14:paraId="0410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Workshop工作坊、实拍指导、软件实操、理论讲授</w:t>
            </w:r>
          </w:p>
        </w:tc>
        <w:tc>
          <w:tcPr>
            <w:tcW w:w="3555" w:type="dxa"/>
            <w:vAlign w:val="center"/>
          </w:tcPr>
          <w:p w14:paraId="3BF4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1.短视频脚本与分镜图</w:t>
            </w:r>
          </w:p>
          <w:p w14:paraId="3AE4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2.一条完整的原创短视频作品</w:t>
            </w:r>
          </w:p>
        </w:tc>
      </w:tr>
      <w:tr w14:paraId="7049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Align w:val="center"/>
          </w:tcPr>
          <w:p w14:paraId="0D40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95" w:type="dxa"/>
            <w:vAlign w:val="center"/>
          </w:tcPr>
          <w:p w14:paraId="47A3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1.直播人货场策划与选品策略</w:t>
            </w:r>
          </w:p>
          <w:p w14:paraId="136A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2.直播话术、互动技巧与脚本撰写</w:t>
            </w:r>
          </w:p>
          <w:p w14:paraId="0A71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3.直播后台操作与数据面板解读</w:t>
            </w:r>
          </w:p>
          <w:p w14:paraId="2A21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4.直播复盘方法与优化策略</w:t>
            </w:r>
          </w:p>
        </w:tc>
        <w:tc>
          <w:tcPr>
            <w:tcW w:w="2625" w:type="dxa"/>
            <w:vAlign w:val="center"/>
          </w:tcPr>
          <w:p w14:paraId="6B2F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角色扮演、模拟直播、项目实战、理论讲授</w:t>
            </w:r>
          </w:p>
        </w:tc>
        <w:tc>
          <w:tcPr>
            <w:tcW w:w="3555" w:type="dxa"/>
            <w:vAlign w:val="center"/>
          </w:tcPr>
          <w:p w14:paraId="1BFE5E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1.直播策划方案</w:t>
            </w:r>
          </w:p>
          <w:p w14:paraId="020B88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2.一场模拟/真实直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播</w:t>
            </w:r>
          </w:p>
          <w:p w14:paraId="2FC67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份数据化复盘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报告</w:t>
            </w:r>
          </w:p>
        </w:tc>
      </w:tr>
      <w:tr w14:paraId="2A45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Align w:val="center"/>
          </w:tcPr>
          <w:p w14:paraId="3223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95" w:type="dxa"/>
            <w:vAlign w:val="center"/>
          </w:tcPr>
          <w:p w14:paraId="7137CA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1.参访企业新媒体/电商部门</w:t>
            </w:r>
          </w:p>
          <w:p w14:paraId="0CF24D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2.与企业导师交流，了解真实工作流程与需求</w:t>
            </w:r>
          </w:p>
          <w:p w14:paraId="622806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1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3.基于企业真实需求，完成虚拟店铺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策划方案</w:t>
            </w:r>
          </w:p>
          <w:p w14:paraId="53E9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4.整合课程所学，撰写职业发展方案</w:t>
            </w:r>
          </w:p>
        </w:tc>
        <w:tc>
          <w:tcPr>
            <w:tcW w:w="2625" w:type="dxa"/>
            <w:vAlign w:val="center"/>
          </w:tcPr>
          <w:p w14:paraId="4C90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企业观摩、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嘉宾分享</w:t>
            </w:r>
          </w:p>
        </w:tc>
        <w:tc>
          <w:tcPr>
            <w:tcW w:w="3555" w:type="dxa"/>
            <w:vAlign w:val="center"/>
          </w:tcPr>
          <w:p w14:paraId="65F926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1.企业观摩学习报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告</w:t>
            </w:r>
          </w:p>
          <w:p w14:paraId="00DD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2.虚拟店铺/品牌新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媒体整合营销策划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方案</w:t>
            </w:r>
          </w:p>
        </w:tc>
      </w:tr>
      <w:tr w14:paraId="0BEB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0" w:hRule="atLeast"/>
        </w:trPr>
        <w:tc>
          <w:tcPr>
            <w:tcW w:w="840" w:type="dxa"/>
            <w:vAlign w:val="center"/>
          </w:tcPr>
          <w:p w14:paraId="713C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495" w:type="dxa"/>
            <w:vAlign w:val="center"/>
          </w:tcPr>
          <w:p w14:paraId="701DD6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1.课程总结与成果展示</w:t>
            </w:r>
          </w:p>
          <w:p w14:paraId="7FB876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2.技能认证考试</w:t>
            </w:r>
          </w:p>
          <w:p w14:paraId="43DB28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学生满意度测评与课程反馈</w:t>
            </w:r>
          </w:p>
          <w:p w14:paraId="5E57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4.材料整理与验收归档</w:t>
            </w:r>
          </w:p>
        </w:tc>
        <w:tc>
          <w:tcPr>
            <w:tcW w:w="2625" w:type="dxa"/>
            <w:shd w:val="clear"/>
            <w:vAlign w:val="center"/>
          </w:tcPr>
          <w:p w14:paraId="7F84839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460" w:lineRule="exact"/>
              <w:ind w:right="164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项目研讨、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个人总结</w:t>
            </w:r>
          </w:p>
        </w:tc>
        <w:tc>
          <w:tcPr>
            <w:tcW w:w="3555" w:type="dxa"/>
            <w:shd w:val="clear"/>
            <w:vAlign w:val="center"/>
          </w:tcPr>
          <w:p w14:paraId="475575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1.课程总结报告</w:t>
            </w:r>
          </w:p>
          <w:p w14:paraId="13DEAB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2.技能认证证书/成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绩单</w:t>
            </w:r>
          </w:p>
          <w:p w14:paraId="16D394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3.满意度测评结果</w:t>
            </w:r>
          </w:p>
        </w:tc>
      </w:tr>
    </w:tbl>
    <w:p w14:paraId="7ADAF094"/>
    <w:p w14:paraId="2A9E79D0"/>
    <w:p w14:paraId="799D0F56"/>
    <w:p w14:paraId="5CCD921A"/>
    <w:p w14:paraId="698336CC"/>
    <w:p w14:paraId="4E3304AC"/>
    <w:p w14:paraId="2E42965C"/>
    <w:p w14:paraId="54BEB3FE"/>
    <w:p w14:paraId="26505636"/>
    <w:p w14:paraId="556A67A1"/>
    <w:p w14:paraId="55259181"/>
    <w:p w14:paraId="55574A88"/>
    <w:p w14:paraId="14623AC7"/>
    <w:p w14:paraId="4C1B3CB5"/>
    <w:p w14:paraId="1E282134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 w14:paraId="10A6604F">
      <w:pPr>
        <w:rPr>
          <w:rFonts w:hint="eastAsia"/>
          <w:lang w:val="en-US" w:eastAsia="zh-CN"/>
        </w:rPr>
      </w:pPr>
    </w:p>
    <w:p w14:paraId="3E248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兰州工商学院校园新媒体与直播电商培训班教学计划与内容</w:t>
      </w:r>
      <w:bookmarkEnd w:id="0"/>
    </w:p>
    <w:p w14:paraId="702F1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450"/>
        <w:gridCol w:w="2910"/>
        <w:gridCol w:w="3795"/>
      </w:tblGrid>
      <w:tr w14:paraId="495D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B340205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6450" w:type="dxa"/>
          </w:tcPr>
          <w:p w14:paraId="7E40AD6F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核心内容</w:t>
            </w:r>
          </w:p>
        </w:tc>
        <w:tc>
          <w:tcPr>
            <w:tcW w:w="2910" w:type="dxa"/>
          </w:tcPr>
          <w:p w14:paraId="6AD41E50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教学形式</w:t>
            </w:r>
          </w:p>
        </w:tc>
        <w:tc>
          <w:tcPr>
            <w:tcW w:w="3795" w:type="dxa"/>
          </w:tcPr>
          <w:p w14:paraId="1DE27BC4">
            <w:pPr>
              <w:jc w:val="center"/>
              <w:rPr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考核方式</w:t>
            </w:r>
          </w:p>
        </w:tc>
      </w:tr>
      <w:tr w14:paraId="51F4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 w14:paraId="36BEC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50" w:type="dxa"/>
            <w:vAlign w:val="center"/>
          </w:tcPr>
          <w:p w14:paraId="354C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1.项目启动与课程介绍</w:t>
            </w:r>
          </w:p>
          <w:p w14:paraId="759C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2.师资培训：新媒体与直播电商教学法、平台工具使用</w:t>
            </w:r>
          </w:p>
          <w:p w14:paraId="552A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3.学生分组与账号注册</w:t>
            </w:r>
          </w:p>
          <w:p w14:paraId="36E8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4.学习目标与验收标准说明</w:t>
            </w:r>
          </w:p>
        </w:tc>
        <w:tc>
          <w:tcPr>
            <w:tcW w:w="2910" w:type="dxa"/>
            <w:vAlign w:val="center"/>
          </w:tcPr>
          <w:p w14:paraId="7385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集中培训、分组会议、平台实操</w:t>
            </w:r>
          </w:p>
        </w:tc>
        <w:tc>
          <w:tcPr>
            <w:tcW w:w="3795" w:type="dxa"/>
            <w:vAlign w:val="center"/>
          </w:tcPr>
          <w:p w14:paraId="0DF7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1.教师资培训出勤记录</w:t>
            </w:r>
          </w:p>
          <w:p w14:paraId="61E4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2.学生分组名单与平台账号清单</w:t>
            </w:r>
          </w:p>
        </w:tc>
      </w:tr>
      <w:tr w14:paraId="4CAC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A531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50" w:type="dxa"/>
            <w:vAlign w:val="center"/>
          </w:tcPr>
          <w:p w14:paraId="548B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1.新媒体生态与平台规则</w:t>
            </w:r>
          </w:p>
          <w:p w14:paraId="1E92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2.用户画像分析与内容定位</w:t>
            </w:r>
          </w:p>
          <w:p w14:paraId="471C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3.图文内容创作与排版技巧</w:t>
            </w:r>
          </w:p>
          <w:p w14:paraId="5D6B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4.基础数据分析与粉丝互动</w:t>
            </w:r>
          </w:p>
        </w:tc>
        <w:tc>
          <w:tcPr>
            <w:tcW w:w="2910" w:type="dxa"/>
            <w:vAlign w:val="center"/>
          </w:tcPr>
          <w:p w14:paraId="122B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案例解析、小组讨论、平台模拟演练、理论讲授</w:t>
            </w:r>
          </w:p>
        </w:tc>
        <w:tc>
          <w:tcPr>
            <w:tcW w:w="3795" w:type="dxa"/>
            <w:vAlign w:val="center"/>
          </w:tcPr>
          <w:p w14:paraId="53B4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1.小组账号定位方案</w:t>
            </w:r>
          </w:p>
          <w:p w14:paraId="6C5C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2.一份原创图文内容及数据简报</w:t>
            </w:r>
          </w:p>
        </w:tc>
      </w:tr>
      <w:tr w14:paraId="309F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B067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50" w:type="dxa"/>
            <w:vAlign w:val="center"/>
          </w:tcPr>
          <w:p w14:paraId="5DA1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1.短视频脚本策划与分镜设计</w:t>
            </w:r>
          </w:p>
          <w:p w14:paraId="7FC8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2.手机拍摄与剪辑技巧（工具使用）</w:t>
            </w:r>
          </w:p>
          <w:p w14:paraId="11F6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3.短视频内容创意与爆款逻辑</w:t>
            </w:r>
          </w:p>
          <w:p w14:paraId="0DD1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4.短视频推广策略与DOU+投流基础</w:t>
            </w:r>
          </w:p>
        </w:tc>
        <w:tc>
          <w:tcPr>
            <w:tcW w:w="2910" w:type="dxa"/>
            <w:vAlign w:val="center"/>
          </w:tcPr>
          <w:p w14:paraId="39EB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Workshop工作坊、实拍指导、软件实操、理论讲授</w:t>
            </w:r>
          </w:p>
        </w:tc>
        <w:tc>
          <w:tcPr>
            <w:tcW w:w="3795" w:type="dxa"/>
            <w:vAlign w:val="center"/>
          </w:tcPr>
          <w:p w14:paraId="6DE0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1.短视频脚本与分镜图</w:t>
            </w:r>
          </w:p>
          <w:p w14:paraId="53EF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2.一条完整的原创短视频作品</w:t>
            </w:r>
          </w:p>
        </w:tc>
      </w:tr>
      <w:tr w14:paraId="02A1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40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50" w:type="dxa"/>
            <w:vAlign w:val="center"/>
          </w:tcPr>
          <w:p w14:paraId="7163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1.直播人货场策划与选品策略</w:t>
            </w:r>
          </w:p>
          <w:p w14:paraId="592C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2.直播话术、互动技巧与脚本撰写</w:t>
            </w:r>
          </w:p>
          <w:p w14:paraId="07F8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3.直播后台操作与数据面板解读</w:t>
            </w:r>
          </w:p>
          <w:p w14:paraId="20C8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4.直播复盘方法与优化策略</w:t>
            </w:r>
          </w:p>
        </w:tc>
        <w:tc>
          <w:tcPr>
            <w:tcW w:w="2910" w:type="dxa"/>
            <w:vAlign w:val="center"/>
          </w:tcPr>
          <w:p w14:paraId="7851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角色扮演、模拟直播、项目实战、理论讲授</w:t>
            </w:r>
          </w:p>
        </w:tc>
        <w:tc>
          <w:tcPr>
            <w:tcW w:w="3795" w:type="dxa"/>
            <w:vAlign w:val="center"/>
          </w:tcPr>
          <w:p w14:paraId="05C7DC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1.直播策划方案</w:t>
            </w:r>
          </w:p>
          <w:p w14:paraId="3CEC2F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2.一场模拟/真实直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播</w:t>
            </w:r>
          </w:p>
          <w:p w14:paraId="5EA7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份数据化复盘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报告</w:t>
            </w:r>
          </w:p>
        </w:tc>
      </w:tr>
      <w:tr w14:paraId="5FCE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077A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50" w:type="dxa"/>
            <w:vAlign w:val="center"/>
          </w:tcPr>
          <w:p w14:paraId="094E20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1.参访企业新媒体/电商部门</w:t>
            </w:r>
          </w:p>
          <w:p w14:paraId="5356B5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2.与企业导师交流，了解真实工作流程与需求</w:t>
            </w:r>
          </w:p>
          <w:p w14:paraId="586ACC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1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3.基于企业真实需求，完成虚拟店铺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策划方案</w:t>
            </w:r>
          </w:p>
          <w:p w14:paraId="3809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4.整合课程所学，撰写职业发展方案</w:t>
            </w:r>
          </w:p>
        </w:tc>
        <w:tc>
          <w:tcPr>
            <w:tcW w:w="2910" w:type="dxa"/>
            <w:vAlign w:val="center"/>
          </w:tcPr>
          <w:p w14:paraId="40E38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企业观摩、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嘉宾分享</w:t>
            </w:r>
          </w:p>
        </w:tc>
        <w:tc>
          <w:tcPr>
            <w:tcW w:w="3795" w:type="dxa"/>
            <w:vAlign w:val="center"/>
          </w:tcPr>
          <w:p w14:paraId="715050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1.企业观摩学习报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告</w:t>
            </w:r>
          </w:p>
          <w:p w14:paraId="56197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2.虚拟店铺/品牌新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媒体整合营销策划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方案</w:t>
            </w:r>
          </w:p>
        </w:tc>
      </w:tr>
      <w:tr w14:paraId="095E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40" w:type="dxa"/>
            <w:vAlign w:val="center"/>
          </w:tcPr>
          <w:p w14:paraId="3C76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450" w:type="dxa"/>
            <w:vAlign w:val="center"/>
          </w:tcPr>
          <w:p w14:paraId="2AC179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1.课程总结与成果展示</w:t>
            </w:r>
          </w:p>
          <w:p w14:paraId="3E7435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2.技能认证考试</w:t>
            </w:r>
          </w:p>
          <w:p w14:paraId="3E2C14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学生满意度测评与课程反馈</w:t>
            </w:r>
          </w:p>
          <w:p w14:paraId="3DA1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4.材料整理与验收归档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4C2A34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460" w:lineRule="exact"/>
              <w:ind w:right="164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项目研讨、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个人总结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BEC6B7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1.课程总结报告</w:t>
            </w:r>
          </w:p>
          <w:p w14:paraId="686AB3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2.技能认证证书/成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绩单</w:t>
            </w:r>
          </w:p>
          <w:p w14:paraId="7883559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3.满意度测评结果</w:t>
            </w:r>
          </w:p>
        </w:tc>
      </w:tr>
    </w:tbl>
    <w:p w14:paraId="29B86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90853"/>
    <w:rsid w:val="0C5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2025-10-27T02:12:00Z</dcterms:created>
  <dc:creator>戒酒的李白</dc:creator>
  <cp:lastModifiedBy>戒酒的李白</cp:lastModifiedBy>
  <dcterms:modified xsi:type="dcterms:W3CDTF">2025-10-27T02:41:59Z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88D1811F367C46D689C17487DFFADCD6_11</vt:lpwstr>
  </property>
  <property fmtid="{D5CDD505-2E9C-101B-9397-08002B2CF9AE}" pid="4" name="KSOTemplateDocerSaveRecord">
    <vt:lpwstr>eyJoZGlkIjoiYWI4OTUwYmE2NmIzMWQyMGU5OTQ0YzdhYmIzYTQwMDMiLCJ1c2VySWQiOiI0NDA3NzU5NjMifQ==</vt:lpwstr>
  </property>
</Properties>
</file>