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45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2BEC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分组讨论安排</w:t>
      </w:r>
    </w:p>
    <w:p w14:paraId="628E0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说明：各单位重点围绕《兰州工商学院关于进一步加强学科专业设置调整优化的指导意见》，广泛征求全体教职工关于此指导意见的建议。分组讨论结束后，形成文字报告，于7月1日前以正式文件报送至教务处专业与课程建设科。</w:t>
      </w:r>
    </w:p>
    <w:p w14:paraId="3050B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经济学院</w:t>
      </w:r>
    </w:p>
    <w:p w14:paraId="38F89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1号楼-115教室</w:t>
      </w:r>
    </w:p>
    <w:p w14:paraId="3A70A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会议召集人：万永坤</w:t>
      </w:r>
      <w:bookmarkStart w:id="0" w:name="_GoBack"/>
      <w:bookmarkEnd w:id="0"/>
    </w:p>
    <w:p w14:paraId="52125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会议组织人：胡瑜杰</w:t>
      </w:r>
    </w:p>
    <w:p w14:paraId="10368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参会人员：经济学院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全体教师；招生就业处承担教学任务的教师；财务处、教师发展中心负责人；教务处杨双。</w:t>
      </w:r>
    </w:p>
    <w:p w14:paraId="4D32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文法学院</w:t>
      </w:r>
    </w:p>
    <w:p w14:paraId="0ADF4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实验楼101教室</w:t>
      </w:r>
    </w:p>
    <w:p w14:paraId="3D879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会议召集人：李玉璧</w:t>
      </w:r>
    </w:p>
    <w:p w14:paraId="339D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会议组织人：葛欣</w:t>
      </w:r>
    </w:p>
    <w:p w14:paraId="3EEE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文法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全体教师；董事会办公室、党政办负责人；教务处吕继荣。</w:t>
      </w:r>
    </w:p>
    <w:p w14:paraId="5DC8F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外语学院</w:t>
      </w:r>
    </w:p>
    <w:p w14:paraId="01383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4号楼-306教室</w:t>
      </w:r>
    </w:p>
    <w:p w14:paraId="32A4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会议召集人：曹进</w:t>
      </w:r>
    </w:p>
    <w:p w14:paraId="045DC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会议组织人：王谋清</w:t>
      </w:r>
    </w:p>
    <w:p w14:paraId="117E7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外语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全体教师；教学质量监控中心负责人；教务处吴婷。</w:t>
      </w:r>
    </w:p>
    <w:p w14:paraId="3EC1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艺术学院</w:t>
      </w:r>
    </w:p>
    <w:p w14:paraId="2AEFD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2号楼-410教室</w:t>
      </w:r>
    </w:p>
    <w:p w14:paraId="7A94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会议召集人：杨明</w:t>
      </w:r>
    </w:p>
    <w:p w14:paraId="63D4E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会议组织人：王坤</w:t>
      </w:r>
    </w:p>
    <w:p w14:paraId="4026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艺术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全体教师；科研与学术交流处负责人；教务处贺琳。</w:t>
      </w:r>
    </w:p>
    <w:p w14:paraId="69D2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生态环境与智慧工程学院</w:t>
      </w:r>
    </w:p>
    <w:p w14:paraId="1688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2号楼-106会议室</w:t>
      </w:r>
    </w:p>
    <w:p w14:paraId="3AC1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会议召集人：武建军</w:t>
      </w:r>
    </w:p>
    <w:p w14:paraId="27B33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会议组织人：陈继强</w:t>
      </w:r>
    </w:p>
    <w:p w14:paraId="38AC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生态环境与智慧工程学院全体教师；教务处焦正璐。</w:t>
      </w:r>
    </w:p>
    <w:p w14:paraId="24562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信息工程学院</w:t>
      </w:r>
    </w:p>
    <w:p w14:paraId="3F6AB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综合楼-C112教室</w:t>
      </w:r>
    </w:p>
    <w:p w14:paraId="234F4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会议召集人：李敬文</w:t>
      </w:r>
    </w:p>
    <w:p w14:paraId="59D1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会议组织人：杨光</w:t>
      </w:r>
    </w:p>
    <w:p w14:paraId="02AA9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信息工程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全体教师；网络安全与信息化建设办公室负责人；教务处王佳佳。 </w:t>
      </w:r>
    </w:p>
    <w:p w14:paraId="172D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管理学院</w:t>
      </w:r>
    </w:p>
    <w:p w14:paraId="4195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综合楼-C312教室</w:t>
      </w:r>
    </w:p>
    <w:p w14:paraId="5EF73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会议召集人：徐燕</w:t>
      </w:r>
    </w:p>
    <w:p w14:paraId="3E3BA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会议组织人：伏天儒</w:t>
      </w:r>
    </w:p>
    <w:p w14:paraId="67617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管理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全体教师；创新创业学院承担教学任务的教师；人事处、资产管理处负责人；教务处王子胜。</w:t>
      </w:r>
    </w:p>
    <w:p w14:paraId="657B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会计学院</w:t>
      </w:r>
    </w:p>
    <w:p w14:paraId="68A35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综合楼-C603教室</w:t>
      </w:r>
    </w:p>
    <w:p w14:paraId="4667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会议召集人：王学龙</w:t>
      </w:r>
    </w:p>
    <w:p w14:paraId="059C0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会议组织人：李菊香</w:t>
      </w:r>
    </w:p>
    <w:p w14:paraId="6B2DE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会计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全体教师；经济管理实验中心承担教学任务的教师；图书馆负责人；教务处刘辉。</w:t>
      </w:r>
    </w:p>
    <w:p w14:paraId="1285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马克思主义学院</w:t>
      </w:r>
    </w:p>
    <w:p w14:paraId="1AE68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综合楼-A807会议室</w:t>
      </w:r>
    </w:p>
    <w:p w14:paraId="019E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会议召集人：杨芳</w:t>
      </w:r>
    </w:p>
    <w:p w14:paraId="5C756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会议组织人：张胜闻</w:t>
      </w:r>
    </w:p>
    <w:p w14:paraId="5741B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全体教师；党委宣传部、党委组织部、团委负责人。</w:t>
      </w:r>
    </w:p>
    <w:p w14:paraId="2779A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大学数学教学部</w:t>
      </w:r>
    </w:p>
    <w:p w14:paraId="13576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综合楼-A707教室</w:t>
      </w:r>
    </w:p>
    <w:p w14:paraId="253F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会议召集人：颜荣芳</w:t>
      </w:r>
    </w:p>
    <w:p w14:paraId="3FA8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会议组织人：汉巍</w:t>
      </w:r>
    </w:p>
    <w:p w14:paraId="54E7F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大学数学教学部全体教师；教务处李洁茹。</w:t>
      </w:r>
    </w:p>
    <w:p w14:paraId="085EE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大学体育教学部</w:t>
      </w:r>
    </w:p>
    <w:p w14:paraId="382D5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讨论</w:t>
      </w:r>
      <w:r>
        <w:rPr>
          <w:rFonts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体育馆-A-1-2会议室</w:t>
      </w:r>
    </w:p>
    <w:p w14:paraId="0DCE0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会议召集人：王琳</w:t>
      </w:r>
    </w:p>
    <w:p w14:paraId="6B616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会议组织人：邱妍妍</w:t>
      </w:r>
    </w:p>
    <w:p w14:paraId="402A9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参会人员：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大学体育教学部全体教师；心理健康教育中心、学生处承担教学任务的教师；工会负责人；教务处杜晗觅。</w:t>
      </w:r>
    </w:p>
    <w:p w14:paraId="219F189D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ABC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0272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0272C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A638B"/>
    <w:rsid w:val="32F97F9C"/>
    <w:rsid w:val="4AC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981</Characters>
  <Lines>0</Lines>
  <Paragraphs>0</Paragraphs>
  <TotalTime>0</TotalTime>
  <ScaleCrop>false</ScaleCrop>
  <LinksUpToDate>false</LinksUpToDate>
  <CharactersWithSpaces>982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2026-06-24T06:04:00Z</dcterms:created>
  <dc:creator>兰州工商学院</dc:creator>
  <cp:lastModifiedBy>Demon義凯</cp:lastModifiedBy>
  <dcterms:modified xsi:type="dcterms:W3CDTF">2026-06-24T06:34:09Z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eyJoZGlkIjoiOTI3N2ViMGNiOTNhYjdiNjE1MWY1YzRkNjYwNTY1NGIiLCJ1c2VySWQiOiIxMTM2NzY5Mjc5In0=</vt:lpwstr>
  </property>
  <property fmtid="{D5CDD505-2E9C-101B-9397-08002B2CF9AE}" pid="4" name="ICV">
    <vt:lpwstr>EAC6A9A09F4749EF953A977E05D05526_12</vt:lpwstr>
  </property>
</Properties>
</file>