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AF0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3" w:beforeLines="100" w:line="520" w:lineRule="exact"/>
        <w:textAlignment w:val="baseline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附件3</w:t>
      </w:r>
    </w:p>
    <w:p w14:paraId="4E8D6783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兰州工商学院纪念“一二·九”运动八十九周年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主题微视频大赛活动方案</w:t>
      </w:r>
    </w:p>
    <w:p w14:paraId="21C8FA70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 w:themeColor="text1"/>
          <w:spacing w:val="4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纪念“一二·九”运动八十九周年，引导青年学生弘扬红色文化、传承革命精神，运用镜头语言和艺术表达，以史为镜，汲取奋进力量，充分展现新时代青年的良好风貌。学校决定开展纪念“一二·九”运动八十九周年主题微视频大赛活动。具体事宜通知如下：</w:t>
      </w:r>
    </w:p>
    <w:p w14:paraId="363C591B">
      <w:pPr>
        <w:widowControl/>
        <w:shd w:val="clear" w:color="auto" w:fill="FFFFFF"/>
        <w:spacing w:line="560" w:lineRule="exact"/>
        <w:ind w:firstLine="656" w:firstLineChars="200"/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  <w:t>一、活动主题</w:t>
      </w:r>
    </w:p>
    <w:p w14:paraId="4433200C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微影回溯“一二·九”  青春接力新征程</w:t>
      </w:r>
    </w:p>
    <w:p w14:paraId="786151E2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二、比赛时间</w:t>
      </w:r>
    </w:p>
    <w:p w14:paraId="488F5006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征集时间：即日起至2024年12月16日</w:t>
      </w:r>
    </w:p>
    <w:p w14:paraId="3CFDD903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评选时间：2024年12月17日-2024年12月20日</w:t>
      </w:r>
    </w:p>
    <w:p w14:paraId="717B11F7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公布结果及颁奖：2024年12月24日</w:t>
      </w:r>
    </w:p>
    <w:p w14:paraId="196D34AF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三、作品要求</w:t>
      </w:r>
    </w:p>
    <w:p w14:paraId="0D8ACC1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1.紧扣主题，内容积极向上；</w:t>
      </w:r>
    </w:p>
    <w:p w14:paraId="20C4F9EF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2.时长应控制在5分钟以内；</w:t>
      </w:r>
    </w:p>
    <w:p w14:paraId="3FB4FC4C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3.画面清晰，音质良好：</w:t>
      </w:r>
    </w:p>
    <w:p w14:paraId="1D3FCB79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4.需原创作品，拍摄器材不限。</w:t>
      </w:r>
    </w:p>
    <w:p w14:paraId="336DAEF5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四、评选方式</w:t>
      </w:r>
    </w:p>
    <w:p w14:paraId="11DDCA38">
      <w:pPr>
        <w:autoSpaceDE w:val="0"/>
        <w:spacing w:line="560" w:lineRule="exact"/>
        <w:ind w:firstLine="640" w:firstLineChars="200"/>
        <w:rPr>
          <w:rFonts w:hint="eastAsia" w:ascii="仿宋" w:hAnsi="仿宋" w:eastAsia="仿宋" w:cs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1.初审：参赛团队以学院为单位于12月16日前将微视频作品发</w:t>
      </w:r>
      <w:r>
        <w:rPr>
          <w:rFonts w:hint="eastAsia" w:ascii="仿宋" w:hAnsi="仿宋" w:eastAsia="仿宋" w:cs="黑体"/>
          <w:color w:val="000000"/>
          <w:sz w:val="32"/>
          <w:szCs w:val="32"/>
        </w:rPr>
        <w:t>至团委邮箱</w:t>
      </w:r>
      <w:r>
        <w:rPr>
          <w:rFonts w:hint="eastAsia" w:ascii="仿宋" w:hAnsi="仿宋" w:eastAsia="仿宋"/>
          <w:color w:val="000000"/>
          <w:sz w:val="32"/>
          <w:szCs w:val="32"/>
        </w:rPr>
        <w:t>（lztbcxsh@126.com)。各二级学院提交复审作品不少于5件。</w:t>
      </w:r>
    </w:p>
    <w:p w14:paraId="04A37853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2.终审：评选形式为线上评选+线下评选，线上评选将在指定微信平台进行展示，并开通投票渠道。线下评选由马克思主义学院负责。</w:t>
      </w:r>
    </w:p>
    <w:p w14:paraId="0E4BC18D">
      <w:pPr>
        <w:widowControl/>
        <w:shd w:val="clear" w:color="auto" w:fill="FFFFFF"/>
        <w:spacing w:line="560" w:lineRule="exact"/>
        <w:ind w:firstLine="656" w:firstLineChars="200"/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  <w:t>五、评分细则</w:t>
      </w:r>
    </w:p>
    <w:p w14:paraId="0B4CF6F2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1.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主题契合度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（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2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0分）：选手的微视频内容应紧密围绕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纪念“一二·九”运动八十九周年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主题，阐述其历史意义和现实启示。内容要求真实准确、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积极向上、有感染力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，能够引起观众的共鸣。</w:t>
      </w:r>
    </w:p>
    <w:p w14:paraId="22AA68A6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2.创意与表现（30分）：选手在微视频中，创意与表现力要求独特、新颖，能够通过视觉艺术手法展现主题。</w:t>
      </w:r>
    </w:p>
    <w:p w14:paraId="7E7D6DC2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3.技术制作（20分）：选手在微视频制作过程中，应展现出良好的剪辑技巧、音效搭配、画面质量等技术制作水平。</w:t>
      </w:r>
    </w:p>
    <w:p w14:paraId="2CE8BA4B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4.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仪表着装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（10分）：选手在微视频展示过程中的着装、仪表、举止等应得体、大方，展现出良好的形象和气质。</w:t>
      </w:r>
    </w:p>
    <w:p w14:paraId="773F8AD0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5.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整体效果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（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2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0分）：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作品完整，风格统一，视觉体验好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。</w:t>
      </w:r>
    </w:p>
    <w:p w14:paraId="5BBD36E9">
      <w:pPr>
        <w:widowControl/>
        <w:shd w:val="clear" w:color="auto" w:fill="FFFFFF"/>
        <w:spacing w:line="560" w:lineRule="exact"/>
        <w:ind w:firstLine="656" w:firstLineChars="200"/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  <w:t>六、最终分值</w:t>
      </w:r>
    </w:p>
    <w:p w14:paraId="04F07179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采用百分制，去掉一个最高分和一个最低分，取平均分，最终得分保留两位小数点。</w:t>
      </w: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作品最终成绩线上评选占30%，线下评选占70%。</w:t>
      </w:r>
    </w:p>
    <w:p w14:paraId="173DE6DB">
      <w:pPr>
        <w:widowControl/>
        <w:shd w:val="clear" w:color="auto" w:fill="FFFFFF"/>
        <w:spacing w:line="560" w:lineRule="exact"/>
        <w:ind w:firstLine="656" w:firstLineChars="200"/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4"/>
          <w:kern w:val="0"/>
          <w:sz w:val="32"/>
          <w:szCs w:val="32"/>
        </w:rPr>
        <w:t>七、奖项设置</w:t>
      </w:r>
    </w:p>
    <w:p w14:paraId="3CCE265E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一等奖一名，颁发证书与奖品；</w:t>
      </w:r>
    </w:p>
    <w:p w14:paraId="4BA2B093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二等奖二名，颁发证书与奖品；</w:t>
      </w:r>
    </w:p>
    <w:p w14:paraId="3B5CDBBB">
      <w:pPr>
        <w:widowControl/>
        <w:shd w:val="clear" w:color="auto" w:fill="FFFFFF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三等奖三名，颁发证书与奖品。</w:t>
      </w:r>
    </w:p>
    <w:p w14:paraId="74667716">
      <w:pPr>
        <w:spacing w:line="56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八、注意事项</w:t>
      </w:r>
    </w:p>
    <w:p w14:paraId="19F38540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1.</w:t>
      </w:r>
      <w:r>
        <w:rPr>
          <w:rFonts w:hint="eastAsia" w:ascii="仿宋" w:hAnsi="仿宋" w:eastAsia="仿宋" w:cs="Times New Roman"/>
          <w:color w:val="000000"/>
          <w:sz w:val="32"/>
          <w:szCs w:val="32"/>
        </w:rPr>
        <w:t>以学院为单位于2024年12月16日18:00之前上交作品电子版，作品发至团委邮箱（lztbcxsh@126.com)，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电子版命名：班级+姓名+联系方式+作品名。</w:t>
      </w:r>
    </w:p>
    <w:p w14:paraId="2E4B9E46"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2.视频分辨率不低于1920×1080，画面比例16:9,画面流畅，保证声音质量。</w:t>
      </w:r>
    </w:p>
    <w:p w14:paraId="2603BBD9">
      <w:pPr>
        <w:adjustRightInd w:val="0"/>
        <w:spacing w:line="560" w:lineRule="exact"/>
        <w:ind w:firstLine="656" w:firstLineChars="200"/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spacing w:val="4"/>
          <w:kern w:val="0"/>
          <w:sz w:val="32"/>
          <w:szCs w:val="32"/>
        </w:rPr>
        <w:t>3.</w:t>
      </w:r>
      <w:r>
        <w:rPr>
          <w:rFonts w:ascii="仿宋" w:hAnsi="仿宋" w:eastAsia="仿宋" w:cs="Helvetica"/>
          <w:color w:val="000000"/>
          <w:spacing w:val="4"/>
          <w:kern w:val="0"/>
          <w:sz w:val="32"/>
          <w:szCs w:val="32"/>
        </w:rPr>
        <w:t>微视频时长应不少于3分钟不超过5分钟，超过或不足时长酌情扣分。</w:t>
      </w:r>
    </w:p>
    <w:p w14:paraId="784A3431">
      <w:pPr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4.未尽事宜由马克思主义学院、校团委负责解释。</w:t>
      </w:r>
    </w:p>
    <w:p w14:paraId="07E93235">
      <w:pPr>
        <w:adjustRightInd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5.赛事联系人：赵玉平 13830251518</w:t>
      </w:r>
    </w:p>
    <w:p w14:paraId="565F3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916" w:leftChars="760" w:hanging="320" w:hangingChars="100"/>
        <w:textAlignment w:val="baseline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19063AA">
      <w:pPr>
        <w:pStyle w:val="4"/>
        <w:spacing w:before="2" w:line="226" w:lineRule="auto"/>
        <w:jc w:val="both"/>
        <w:rPr>
          <w:spacing w:val="-5"/>
        </w:rPr>
      </w:pPr>
    </w:p>
    <w:sectPr>
      <w:footerReference r:id="rId5" w:type="default"/>
      <w:pgSz w:w="11906" w:h="16839"/>
      <w:pgMar w:top="1701" w:right="1361" w:bottom="1701" w:left="1361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9807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2750820</wp:posOffset>
              </wp:positionH>
              <wp:positionV relativeFrom="paragraph">
                <wp:posOffset>-615950</wp:posOffset>
              </wp:positionV>
              <wp:extent cx="1828800" cy="2946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94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21DC4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6.6pt;margin-top:-48.5pt;height:23.2pt;width:144pt;mso-position-horizontal-relative:margin;mso-wrap-style:none;z-index:251659264;mso-width-relative:page;mso-height-relative:page;" filled="f" stroked="f" coordsize="21600,21600" o:gfxdata="UEsDBAoAAAAAAIdO4kAAAAAAAAAAAAAAAAAEAAAAZHJzL1BLAwQUAAAACACHTuJAj+xfXdkAAAAL&#10;AQAADwAAAGRycy9kb3ducmV2LnhtbE2PyU7DMBCG70i8gzVI3Fo76QYhToWQ6IVTwyJxm8ZuEuEl&#10;st0m8PQMp3Kcfz79S7mdrGFnHWLvnYRsLoBp13jVu1bC2+vz7A5YTOgUGu+0hG8dYVtdX5VYKD+6&#10;vT7XqWVk4mKBErqUhoLz2HTaYpz7QTv6HX2wmOgMLVcBRzK3hudCrLnF3lFCh4N+6nTzVZ+shN30&#10;87F8CZ/J1LhvVu/2sT3uRilvbzLxACzpKV1g+KtP1aGiTgd/cioyI2G5WOSESpjdb2gUEZs8I+VA&#10;ykqsgVcl/7+h+gVQSwMEFAAAAAgAh07iQD/iWrEvAgAAVAQAAA4AAABkcnMvZTJvRG9jLnhtbK1U&#10;wW4TMRC9I/EPlu90k1CqEHVThVZFSBWtVBBnx+vNrmR7LNvpbvkA+ANOXHrnu/IdPHs3KSoceuDi&#10;zHpm3sx7M87pWW80u1M+tGRLPj2acKaspKq1m5J//nT5as5ZiMJWQpNVJb9XgZ8tX7447dxCzagh&#10;XSnPAGLDonMlb2J0i6IIslFGhCNyysJZkzci4tNvisqLDuhGF7PJ5KToyFfOk1Qh4PZicPIR0T8H&#10;kOq6leqC5NYoGwdUr7SIoBSa1gW+zN3WtZLxuq6DikyXHExjPlEE9jqdxfJULDZeuKaVYwviOS08&#10;4WREa1H0AHUhomBb3/4FZVrpKVAdjySZYiCSFQGL6eSJNreNcCpzgdTBHUQP/w9Wfry78aytsAmc&#10;WWEw8N2P77ufv3YP39g0ydO5sEDUrUNc7N9Rn0LH+4DLxLqvvUm/4MPgh7j3B3FVH5lMSfPZfD6B&#10;S8I3e3t8cpzVLx6znQ/xvSLDklFyj+FlTcXdVYioiNB9SCpm6bLVOg9QW9aV/OT1m0lOOHiQoS0S&#10;E4eh12TFft2PBNZU3YOXp2ExgpOXLYpfiRBvhMcmoF+8lXiNo9aEIjRanDXkv/7rPsVjQPBy1mGz&#10;Sm7xkDjTHywGB8C4N/zeWO8NuzXnhFXFMNBLNpHgo96btSfzBQ9olWrAJaxEpZLHvXkeh+3GA5Rq&#10;tcpBWDUn4pW9dTJBD+KttpHqNuuaRBmUGLXCsmW5x4eRtvnP7xz1+Gew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P7F9d2QAAAAsBAAAPAAAAAAAAAAEAIAAAACIAAABkcnMvZG93bnJldi54bWxQ&#10;SwECFAAUAAAACACHTuJAP+JasS8CAABUBAAADgAAAAAAAAABACAAAAAo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421DC4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C2CDB"/>
    <w:rsid w:val="023A148E"/>
    <w:rsid w:val="024617F2"/>
    <w:rsid w:val="03215DBB"/>
    <w:rsid w:val="0BC11EE9"/>
    <w:rsid w:val="0CB2069C"/>
    <w:rsid w:val="10B8381D"/>
    <w:rsid w:val="10BE4C49"/>
    <w:rsid w:val="121D3BF2"/>
    <w:rsid w:val="13362CB9"/>
    <w:rsid w:val="14530216"/>
    <w:rsid w:val="16E8335B"/>
    <w:rsid w:val="1881137E"/>
    <w:rsid w:val="1B132036"/>
    <w:rsid w:val="1C601601"/>
    <w:rsid w:val="1C632B49"/>
    <w:rsid w:val="1DE1641B"/>
    <w:rsid w:val="24170DE9"/>
    <w:rsid w:val="249E0BC2"/>
    <w:rsid w:val="256E67E6"/>
    <w:rsid w:val="25CB59E7"/>
    <w:rsid w:val="2D7C1CBC"/>
    <w:rsid w:val="31436D79"/>
    <w:rsid w:val="319A0963"/>
    <w:rsid w:val="31C0661C"/>
    <w:rsid w:val="32A970B0"/>
    <w:rsid w:val="332C1A8F"/>
    <w:rsid w:val="351B1DBB"/>
    <w:rsid w:val="35331492"/>
    <w:rsid w:val="361C5DEB"/>
    <w:rsid w:val="36EA7C97"/>
    <w:rsid w:val="36FF3742"/>
    <w:rsid w:val="3B4E6A46"/>
    <w:rsid w:val="3C5F7EB8"/>
    <w:rsid w:val="47170634"/>
    <w:rsid w:val="47356D0C"/>
    <w:rsid w:val="47431429"/>
    <w:rsid w:val="477535AD"/>
    <w:rsid w:val="484F3DFE"/>
    <w:rsid w:val="4A203CA4"/>
    <w:rsid w:val="4AC97E97"/>
    <w:rsid w:val="4BD14BAD"/>
    <w:rsid w:val="528D3EA0"/>
    <w:rsid w:val="52EB0BC7"/>
    <w:rsid w:val="5A8E07B6"/>
    <w:rsid w:val="5ABA15AB"/>
    <w:rsid w:val="5D5A0E23"/>
    <w:rsid w:val="5D72616D"/>
    <w:rsid w:val="5E08088E"/>
    <w:rsid w:val="651D2E62"/>
    <w:rsid w:val="66242127"/>
    <w:rsid w:val="66846F11"/>
    <w:rsid w:val="66CA0DC7"/>
    <w:rsid w:val="6B597FF4"/>
    <w:rsid w:val="6C0703C8"/>
    <w:rsid w:val="6DCC3677"/>
    <w:rsid w:val="6EA12FDA"/>
    <w:rsid w:val="6ECC76A7"/>
    <w:rsid w:val="6F6A3147"/>
    <w:rsid w:val="73FE0302"/>
    <w:rsid w:val="748702F8"/>
    <w:rsid w:val="75B3511C"/>
    <w:rsid w:val="76AB4A2F"/>
    <w:rsid w:val="7B831E30"/>
    <w:rsid w:val="7C1653BA"/>
    <w:rsid w:val="7C330D65"/>
    <w:rsid w:val="7FA06711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4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934</Words>
  <Characters>1043</Characters>
  <TotalTime>26</TotalTime>
  <ScaleCrop>false</ScaleCrop>
  <LinksUpToDate>false</LinksUpToDate>
  <CharactersWithSpaces>1050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2024-11-20T20:45:00Z</dcterms:created>
  <dc:creator>LQC2020-095</dc:creator>
  <cp:lastModifiedBy>可可</cp:lastModifiedBy>
  <cp:lastPrinted>2024-12-02T08:23:00Z</cp:lastPrinted>
  <dcterms:modified xsi:type="dcterms:W3CDTF">2025-04-08T08:39:51Z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2024-11-21T07:58:18Z</vt:filetime>
  </property>
  <property fmtid="{D5CDD505-2E9C-101B-9397-08002B2CF9AE}" pid="4" name="KSOProductBuildVer">
    <vt:lpwstr>2052-12.1.0.20784</vt:lpwstr>
  </property>
  <property fmtid="{D5CDD505-2E9C-101B-9397-08002B2CF9AE}" pid="5" name="ICV">
    <vt:lpwstr>DCBAFF89BFCE4C5EA307CE82F8A80A62_13</vt:lpwstr>
  </property>
  <property fmtid="{D5CDD505-2E9C-101B-9397-08002B2CF9AE}" pid="6" name="KSOTemplateDocerSaveRecord">
    <vt:lpwstr>eyJoZGlkIjoiM2U2MTZmYThlN2Y3ODQwYTBkYTZhYjkyYWUxNTZjMDQiLCJ1c2VySWQiOiIzOTc5OTk0MTAifQ==</vt:lpwstr>
  </property>
</Properties>
</file>